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46F40" w14:textId="02C9E2FF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CE12C3">
        <w:rPr>
          <w:b/>
          <w:noProof/>
          <w:sz w:val="24"/>
        </w:rPr>
        <w:t>1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CA4ACA">
        <w:rPr>
          <w:b/>
          <w:i/>
          <w:noProof/>
          <w:sz w:val="28"/>
        </w:rPr>
        <w:t>2992</w:t>
      </w:r>
    </w:p>
    <w:p w14:paraId="0EEA3092" w14:textId="629AD9EF" w:rsidR="00CE12C3" w:rsidRDefault="00CE12C3" w:rsidP="00CF1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 – 20 November 2020</w:t>
      </w:r>
      <w:r w:rsidR="00C64F60">
        <w:rPr>
          <w:b/>
          <w:noProof/>
          <w:sz w:val="24"/>
        </w:rPr>
        <w:tab/>
      </w:r>
    </w:p>
    <w:p w14:paraId="12646A69" w14:textId="45ADB791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4207" w:rsidRPr="00D44207">
        <w:rPr>
          <w:rFonts w:ascii="Arial" w:hAnsi="Arial" w:cs="Arial"/>
        </w:rPr>
        <w:t xml:space="preserve">LS on </w:t>
      </w:r>
      <w:r w:rsidR="00604761" w:rsidRPr="00D44207">
        <w:rPr>
          <w:rFonts w:ascii="Arial" w:hAnsi="Arial" w:cs="Arial"/>
        </w:rPr>
        <w:t>Clarifica</w:t>
      </w:r>
      <w:r w:rsidR="00604761">
        <w:rPr>
          <w:rFonts w:ascii="Arial" w:hAnsi="Arial" w:cs="Arial"/>
        </w:rPr>
        <w:t xml:space="preserve">tion on the </w:t>
      </w:r>
      <w:r w:rsidR="00D44207">
        <w:rPr>
          <w:rFonts w:ascii="Arial" w:hAnsi="Arial" w:cs="Arial"/>
        </w:rPr>
        <w:t>S</w:t>
      </w:r>
      <w:r w:rsidR="004250C3">
        <w:rPr>
          <w:rFonts w:ascii="Arial" w:hAnsi="Arial" w:cs="Arial"/>
        </w:rPr>
        <w:t xml:space="preserve">cope of </w:t>
      </w:r>
      <w:r w:rsidR="00604761">
        <w:rPr>
          <w:rFonts w:ascii="Arial" w:hAnsi="Arial" w:cs="Arial"/>
        </w:rPr>
        <w:t>eNPN</w:t>
      </w:r>
      <w:r w:rsidR="00F07F27">
        <w:rPr>
          <w:rFonts w:ascii="Arial" w:hAnsi="Arial" w:cs="Arial"/>
        </w:rPr>
        <w:t xml:space="preserve"> </w:t>
      </w:r>
      <w:r w:rsidR="004250C3">
        <w:rPr>
          <w:rFonts w:ascii="Arial" w:hAnsi="Arial" w:cs="Arial"/>
        </w:rPr>
        <w:t xml:space="preserve">for </w:t>
      </w:r>
      <w:r w:rsidR="00D44207">
        <w:rPr>
          <w:rFonts w:ascii="Arial" w:hAnsi="Arial" w:cs="Arial"/>
        </w:rPr>
        <w:t>P</w:t>
      </w:r>
      <w:r w:rsidR="004250C3">
        <w:rPr>
          <w:rFonts w:ascii="Arial" w:hAnsi="Arial" w:cs="Arial"/>
        </w:rPr>
        <w:t xml:space="preserve">rovisioning </w:t>
      </w:r>
      <w:r w:rsidR="00D44207">
        <w:rPr>
          <w:rFonts w:ascii="Arial" w:hAnsi="Arial" w:cs="Arial"/>
        </w:rPr>
        <w:t>A</w:t>
      </w:r>
      <w:r w:rsidR="004250C3">
        <w:rPr>
          <w:rFonts w:ascii="Arial" w:hAnsi="Arial" w:cs="Arial"/>
        </w:rPr>
        <w:t>spect</w:t>
      </w:r>
    </w:p>
    <w:p w14:paraId="31530195" w14:textId="4D60DF2C" w:rsidR="002F54D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93280E">
        <w:rPr>
          <w:rFonts w:ascii="Arial" w:hAnsi="Arial" w:cs="Arial"/>
          <w:bCs/>
        </w:rPr>
        <w:t>-</w:t>
      </w:r>
      <w:r w:rsidR="002F54D1" w:rsidRPr="002F54D1">
        <w:rPr>
          <w:rFonts w:ascii="Arial" w:hAnsi="Arial" w:cs="Arial"/>
          <w:bCs/>
        </w:rPr>
        <w:t xml:space="preserve"> </w:t>
      </w:r>
    </w:p>
    <w:p w14:paraId="587076E3" w14:textId="6E4CE868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="00F07F27">
        <w:rPr>
          <w:rFonts w:ascii="Arial" w:hAnsi="Arial" w:cs="Arial"/>
          <w:bCs/>
        </w:rPr>
        <w:tab/>
      </w:r>
      <w:r w:rsidRPr="0044319F">
        <w:rPr>
          <w:rFonts w:ascii="Arial" w:hAnsi="Arial" w:cs="Arial"/>
          <w:bCs/>
        </w:rPr>
        <w:t xml:space="preserve">Release </w:t>
      </w:r>
      <w:r w:rsidR="0044319F" w:rsidRPr="0044319F">
        <w:rPr>
          <w:rFonts w:ascii="Arial" w:hAnsi="Arial" w:cs="Arial"/>
          <w:bCs/>
        </w:rPr>
        <w:t>17</w:t>
      </w:r>
    </w:p>
    <w:p w14:paraId="73694A54" w14:textId="599F759E" w:rsidR="00CE12C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237431">
        <w:rPr>
          <w:rFonts w:ascii="Arial" w:hAnsi="Arial" w:cs="Arial"/>
          <w:bCs/>
          <w:lang w:val="en-US"/>
        </w:rPr>
        <w:t>FS_eNPN-SEC</w:t>
      </w:r>
      <w:r w:rsidR="00CE12C3" w:rsidRPr="00CE12C3">
        <w:rPr>
          <w:rFonts w:ascii="Arial" w:hAnsi="Arial" w:cs="Arial"/>
          <w:bCs/>
        </w:rPr>
        <w:t xml:space="preserve"> </w:t>
      </w:r>
    </w:p>
    <w:p w14:paraId="721BE6E4" w14:textId="45FBA2FF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83775F">
        <w:rPr>
          <w:rFonts w:ascii="Arial" w:hAnsi="Arial" w:cs="Arial"/>
          <w:bCs/>
        </w:rPr>
        <w:t>SA3</w:t>
      </w:r>
    </w:p>
    <w:p w14:paraId="3375BC2E" w14:textId="4CDCD84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250C3">
        <w:rPr>
          <w:rFonts w:ascii="Arial" w:hAnsi="Arial" w:cs="Arial"/>
          <w:bCs/>
        </w:rPr>
        <w:t>SA</w:t>
      </w:r>
    </w:p>
    <w:p w14:paraId="46C0F439" w14:textId="6CB76BF9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  <w:r w:rsidR="004250C3">
        <w:rPr>
          <w:rFonts w:ascii="Arial" w:hAnsi="Arial" w:cs="Arial"/>
          <w:bCs/>
        </w:rPr>
        <w:t>SA</w:t>
      </w:r>
      <w:r w:rsidR="00C505CB">
        <w:rPr>
          <w:rFonts w:ascii="Arial" w:hAnsi="Arial" w:cs="Arial"/>
          <w:bCs/>
        </w:rPr>
        <w:t>1, SA2</w:t>
      </w:r>
    </w:p>
    <w:p w14:paraId="7365FB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6BAB2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923C00" w14:textId="59A7C1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</w:t>
      </w:r>
      <w:r w:rsidR="005F0F50">
        <w:rPr>
          <w:rFonts w:cs="Arial"/>
        </w:rPr>
        <w:t xml:space="preserve">                  </w:t>
      </w:r>
      <w:r w:rsidR="00CE12C3" w:rsidRPr="005F0F50">
        <w:rPr>
          <w:rFonts w:cs="Arial"/>
          <w:b w:val="0"/>
        </w:rPr>
        <w:t>Rong Wu</w:t>
      </w:r>
      <w:r>
        <w:rPr>
          <w:rFonts w:cs="Arial"/>
          <w:b w:val="0"/>
          <w:bCs/>
        </w:rPr>
        <w:tab/>
      </w:r>
    </w:p>
    <w:p w14:paraId="2814D2B9" w14:textId="7F3DECCC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0F50">
        <w:rPr>
          <w:rFonts w:ascii="Arial" w:hAnsi="Arial" w:cs="Arial"/>
          <w:bCs/>
        </w:rPr>
        <w:t>+86 18620302459</w:t>
      </w:r>
    </w:p>
    <w:p w14:paraId="41E4CD76" w14:textId="3403B440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E12C3" w:rsidRPr="00CE12C3">
        <w:rPr>
          <w:rFonts w:cs="Arial"/>
          <w:b w:val="0"/>
          <w:bCs/>
        </w:rPr>
        <w:t>raina.wu@huawei.com</w:t>
      </w:r>
    </w:p>
    <w:p w14:paraId="01AB01E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75EE0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39C2A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EDB3B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B1585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9CFA77" w14:textId="77777777" w:rsidR="00463675" w:rsidRDefault="00463675">
      <w:pPr>
        <w:rPr>
          <w:rFonts w:ascii="Arial" w:hAnsi="Arial" w:cs="Arial"/>
        </w:rPr>
      </w:pPr>
    </w:p>
    <w:p w14:paraId="2841859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4C2CF6" w14:textId="62EE53D4" w:rsidR="00FD7E68" w:rsidRDefault="0044319F" w:rsidP="00FD7E68">
      <w:pPr>
        <w:rPr>
          <w:rFonts w:ascii="Arial" w:hAnsi="Arial" w:cs="Arial"/>
          <w:lang w:eastAsia="zh-CN"/>
        </w:rPr>
      </w:pPr>
      <w:r w:rsidRPr="0044319F">
        <w:rPr>
          <w:rFonts w:ascii="Arial" w:hAnsi="Arial" w:cs="Arial"/>
        </w:rPr>
        <w:t xml:space="preserve">SA3 </w:t>
      </w:r>
      <w:r w:rsidR="00CE12C3">
        <w:rPr>
          <w:rFonts w:ascii="Arial" w:hAnsi="Arial" w:cs="Arial"/>
        </w:rPr>
        <w:t xml:space="preserve">has been studying the security </w:t>
      </w:r>
      <w:r w:rsidR="008A1EF1">
        <w:rPr>
          <w:rFonts w:ascii="Arial" w:hAnsi="Arial" w:cs="Arial"/>
        </w:rPr>
        <w:t>aspects</w:t>
      </w:r>
      <w:r w:rsidR="00CE12C3">
        <w:rPr>
          <w:rFonts w:ascii="Arial" w:hAnsi="Arial" w:cs="Arial"/>
        </w:rPr>
        <w:t xml:space="preserve"> for </w:t>
      </w:r>
      <w:r w:rsidR="00FD7E68">
        <w:rPr>
          <w:rFonts w:ascii="Arial" w:hAnsi="Arial" w:cs="Arial"/>
        </w:rPr>
        <w:t xml:space="preserve">eNPN </w:t>
      </w:r>
      <w:r w:rsidR="008A1EF1">
        <w:rPr>
          <w:rFonts w:ascii="Arial" w:hAnsi="Arial" w:cs="Arial"/>
        </w:rPr>
        <w:t xml:space="preserve">for some time. </w:t>
      </w:r>
      <w:r w:rsidR="00FD7E68">
        <w:rPr>
          <w:rFonts w:ascii="Arial" w:hAnsi="Arial" w:cs="Arial"/>
        </w:rPr>
        <w:t xml:space="preserve">However, there is some confusion for the scope of this study. Based on SP-200620 which was agreed in SA#88-e, the objective of UE onboarding and remote provisioning for SNPN and PNI-NPN has stated as: </w:t>
      </w:r>
      <w:r w:rsidR="00FD7E68">
        <w:rPr>
          <w:rFonts w:ascii="Arial" w:hAnsi="Arial" w:cs="Arial"/>
          <w:lang w:eastAsia="zh-CN"/>
        </w:rPr>
        <w:t>“</w:t>
      </w:r>
      <w:r w:rsidR="00FD7E68" w:rsidRPr="00FD7E68">
        <w:rPr>
          <w:rFonts w:ascii="Arial" w:hAnsi="Arial" w:cs="Arial"/>
          <w:i/>
          <w:lang w:eastAsia="zh-CN"/>
        </w:rPr>
        <w:t>Study potential solutions for the secure provisioning of non-USIM credentials taking into account different deployment scenarios</w:t>
      </w:r>
      <w:r w:rsidR="00FD7E68">
        <w:rPr>
          <w:rFonts w:ascii="Arial" w:hAnsi="Arial" w:cs="Arial"/>
          <w:lang w:eastAsia="zh-CN"/>
        </w:rPr>
        <w:t>”</w:t>
      </w:r>
      <w:r w:rsidR="00EF751A">
        <w:rPr>
          <w:rFonts w:ascii="Arial" w:hAnsi="Arial" w:cs="Arial"/>
          <w:lang w:eastAsia="zh-CN"/>
        </w:rPr>
        <w:t xml:space="preserve">. </w:t>
      </w:r>
    </w:p>
    <w:p w14:paraId="6C21F633" w14:textId="77777777" w:rsidR="007079DD" w:rsidRDefault="007079DD" w:rsidP="00FD7E68">
      <w:pPr>
        <w:rPr>
          <w:rFonts w:ascii="Arial" w:hAnsi="Arial" w:cs="Arial"/>
          <w:lang w:eastAsia="zh-CN"/>
        </w:rPr>
      </w:pPr>
    </w:p>
    <w:p w14:paraId="6DEEEEF2" w14:textId="54288589" w:rsidR="007079DD" w:rsidRDefault="007079DD" w:rsidP="00FD7E6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A3 has reviewed the conclusion for key issue #4 “UE onboarding and remote provisioning” in TR 23.700-07 v1.1.0. It clearly </w:t>
      </w:r>
      <w:r w:rsidR="0020241C">
        <w:rPr>
          <w:rFonts w:ascii="Arial" w:hAnsi="Arial" w:cs="Arial"/>
          <w:lang w:eastAsia="zh-CN"/>
        </w:rPr>
        <w:t xml:space="preserve">defined conclusion for </w:t>
      </w:r>
      <w:r w:rsidR="00A60510">
        <w:rPr>
          <w:rFonts w:ascii="Arial" w:hAnsi="Arial" w:cs="Arial"/>
          <w:lang w:eastAsia="zh-CN"/>
        </w:rPr>
        <w:t>remote provisioning for SNPN and PNI-NPN</w:t>
      </w:r>
      <w:r w:rsidR="0020241C">
        <w:rPr>
          <w:rFonts w:ascii="Arial" w:hAnsi="Arial" w:cs="Arial"/>
          <w:lang w:eastAsia="zh-CN"/>
        </w:rPr>
        <w:t>, and many editor’s notes related to SA3 are kept</w:t>
      </w:r>
      <w:r w:rsidR="00A60510">
        <w:rPr>
          <w:rFonts w:ascii="Arial" w:hAnsi="Arial" w:cs="Arial"/>
          <w:lang w:eastAsia="zh-CN"/>
        </w:rPr>
        <w:t xml:space="preserve">. </w:t>
      </w:r>
    </w:p>
    <w:p w14:paraId="5BA32E0E" w14:textId="77777777" w:rsidR="0020241C" w:rsidRDefault="0020241C" w:rsidP="00FD7E68">
      <w:pPr>
        <w:rPr>
          <w:rFonts w:ascii="Arial" w:hAnsi="Arial" w:cs="Arial"/>
          <w:lang w:eastAsia="zh-CN"/>
        </w:rPr>
      </w:pPr>
    </w:p>
    <w:p w14:paraId="2DFF84EA" w14:textId="2431D9C9" w:rsidR="0020241C" w:rsidRPr="0020241C" w:rsidRDefault="0020241C" w:rsidP="0020241C">
      <w:pPr>
        <w:rPr>
          <w:rFonts w:ascii="Arial" w:hAnsi="Arial" w:cs="Arial"/>
          <w:lang w:eastAsia="zh-CN"/>
        </w:rPr>
      </w:pPr>
      <w:r w:rsidRPr="0020241C">
        <w:rPr>
          <w:rFonts w:ascii="Arial" w:hAnsi="Arial" w:cs="Arial"/>
          <w:lang w:eastAsia="zh-CN"/>
        </w:rPr>
        <w:t>SA1 h</w:t>
      </w:r>
      <w:r>
        <w:rPr>
          <w:rFonts w:ascii="Arial" w:hAnsi="Arial" w:cs="Arial"/>
          <w:lang w:eastAsia="zh-CN"/>
        </w:rPr>
        <w:t>as defined service requirements</w:t>
      </w:r>
      <w:r w:rsidRPr="0020241C">
        <w:rPr>
          <w:rFonts w:ascii="Arial" w:hAnsi="Arial" w:cs="Arial"/>
          <w:lang w:eastAsia="zh-CN"/>
        </w:rPr>
        <w:t xml:space="preserve"> in TS 22.261 v17.4.0 for NPNs, which includes the following requirement:</w:t>
      </w:r>
    </w:p>
    <w:p w14:paraId="3E9ADD59" w14:textId="77777777" w:rsidR="0020241C" w:rsidRPr="0020241C" w:rsidRDefault="0020241C" w:rsidP="0020241C">
      <w:pPr>
        <w:rPr>
          <w:rFonts w:ascii="Arial" w:hAnsi="Arial" w:cs="Arial"/>
          <w:lang w:eastAsia="zh-CN"/>
        </w:rPr>
      </w:pPr>
      <w:r w:rsidRPr="0020241C">
        <w:rPr>
          <w:rFonts w:ascii="Arial" w:hAnsi="Arial" w:cs="Arial" w:hint="eastAsia"/>
          <w:lang w:eastAsia="zh-CN"/>
        </w:rPr>
        <w:t>“</w:t>
      </w:r>
      <w:r w:rsidRPr="0020241C">
        <w:rPr>
          <w:rFonts w:ascii="Arial" w:hAnsi="Arial" w:cs="Arial"/>
          <w:i/>
          <w:lang w:eastAsia="zh-CN"/>
        </w:rPr>
        <w:t>The 5G system shall support a secure mechanism for a network operator of an NPN to remotely provision the non-3GPP identities and credentials of a uniquely identifiable and verifiably secure IoT device.</w:t>
      </w:r>
      <w:r w:rsidRPr="0020241C">
        <w:rPr>
          <w:rFonts w:ascii="Arial" w:hAnsi="Arial" w:cs="Arial"/>
          <w:lang w:eastAsia="zh-CN"/>
        </w:rPr>
        <w:t>”</w:t>
      </w:r>
    </w:p>
    <w:p w14:paraId="1E2AC566" w14:textId="0AAD10BE" w:rsidR="0020241C" w:rsidRDefault="0020241C" w:rsidP="0020241C">
      <w:pPr>
        <w:rPr>
          <w:rFonts w:ascii="Arial" w:hAnsi="Arial" w:cs="Arial"/>
          <w:lang w:eastAsia="zh-CN"/>
        </w:rPr>
      </w:pPr>
      <w:r w:rsidRPr="0020241C">
        <w:rPr>
          <w:rFonts w:ascii="Arial" w:hAnsi="Arial" w:cs="Arial"/>
          <w:lang w:eastAsia="zh-CN"/>
        </w:rPr>
        <w:t>SA1 also h</w:t>
      </w:r>
      <w:r>
        <w:rPr>
          <w:rFonts w:ascii="Arial" w:hAnsi="Arial" w:cs="Arial"/>
          <w:lang w:eastAsia="zh-CN"/>
        </w:rPr>
        <w:t>as confirmed in LS S1-202109</w:t>
      </w:r>
      <w:r w:rsidRPr="0020241C">
        <w:rPr>
          <w:rFonts w:ascii="Arial" w:hAnsi="Arial" w:cs="Arial"/>
          <w:lang w:eastAsia="zh-CN"/>
        </w:rPr>
        <w:t xml:space="preserve"> that the term NPN in the above mentioned requirement not only covers SNPN, but also PNI-NPN.</w:t>
      </w:r>
    </w:p>
    <w:p w14:paraId="20A130DF" w14:textId="77777777" w:rsidR="00A60510" w:rsidRPr="0020241C" w:rsidRDefault="00A60510" w:rsidP="00FD7E68">
      <w:pPr>
        <w:rPr>
          <w:rFonts w:ascii="Arial" w:hAnsi="Arial" w:cs="Arial"/>
          <w:lang w:eastAsia="zh-CN"/>
        </w:rPr>
      </w:pPr>
    </w:p>
    <w:p w14:paraId="4F163AEF" w14:textId="66608045" w:rsidR="00C505CB" w:rsidRDefault="00A6051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above progress and information, </w:t>
      </w:r>
      <w:r w:rsidR="00C505CB">
        <w:rPr>
          <w:rFonts w:ascii="Arial" w:hAnsi="Arial" w:cs="Arial"/>
          <w:lang w:eastAsia="zh-CN"/>
        </w:rPr>
        <w:t xml:space="preserve">it is </w:t>
      </w:r>
      <w:r w:rsidR="00D44207">
        <w:rPr>
          <w:rFonts w:ascii="Arial" w:hAnsi="Arial" w:cs="Arial"/>
          <w:lang w:eastAsia="zh-CN"/>
        </w:rPr>
        <w:t xml:space="preserve">the </w:t>
      </w:r>
      <w:r w:rsidR="00C505CB">
        <w:rPr>
          <w:rFonts w:ascii="Arial" w:hAnsi="Arial" w:cs="Arial"/>
          <w:lang w:eastAsia="zh-CN"/>
        </w:rPr>
        <w:t>consensus of SA, SA1 and SA2</w:t>
      </w:r>
      <w:r w:rsidR="00DE73B6">
        <w:rPr>
          <w:rFonts w:ascii="Arial" w:hAnsi="Arial" w:cs="Arial"/>
          <w:lang w:eastAsia="zh-CN"/>
        </w:rPr>
        <w:t xml:space="preserve"> that the </w:t>
      </w:r>
      <w:r w:rsidR="00C505CB">
        <w:rPr>
          <w:rFonts w:ascii="Arial" w:hAnsi="Arial" w:cs="Arial"/>
          <w:lang w:eastAsia="zh-CN"/>
        </w:rPr>
        <w:t xml:space="preserve">SNPN and PNI-NPN </w:t>
      </w:r>
      <w:r w:rsidR="00DE73B6">
        <w:rPr>
          <w:rFonts w:ascii="Arial" w:hAnsi="Arial" w:cs="Arial"/>
          <w:lang w:eastAsia="zh-CN"/>
        </w:rPr>
        <w:t xml:space="preserve">provisioning part shall be covered in the current eNPN study. </w:t>
      </w:r>
      <w:r w:rsidR="00C505CB">
        <w:rPr>
          <w:rFonts w:ascii="Arial" w:hAnsi="Arial" w:cs="Arial"/>
          <w:lang w:eastAsia="zh-CN"/>
        </w:rPr>
        <w:t xml:space="preserve">Thus, security </w:t>
      </w:r>
      <w:r w:rsidR="00EB6CDD">
        <w:rPr>
          <w:rFonts w:ascii="Arial" w:hAnsi="Arial" w:cs="Arial"/>
          <w:lang w:eastAsia="zh-CN"/>
        </w:rPr>
        <w:t>aspects of provisioning should be considered</w:t>
      </w:r>
      <w:r w:rsidR="00DE73B6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SA3 wo</w:t>
      </w:r>
      <w:r w:rsidR="00BC6729">
        <w:rPr>
          <w:rFonts w:ascii="Arial" w:hAnsi="Arial" w:cs="Arial"/>
          <w:lang w:eastAsia="zh-CN"/>
        </w:rPr>
        <w:t>uld like to check</w:t>
      </w:r>
      <w:r>
        <w:rPr>
          <w:rFonts w:ascii="Arial" w:hAnsi="Arial" w:cs="Arial"/>
          <w:lang w:eastAsia="zh-CN"/>
        </w:rPr>
        <w:t xml:space="preserve"> with SA whether </w:t>
      </w:r>
      <w:r w:rsidR="00DE73B6">
        <w:rPr>
          <w:rFonts w:ascii="Arial" w:hAnsi="Arial" w:cs="Arial"/>
          <w:lang w:eastAsia="zh-CN"/>
        </w:rPr>
        <w:t xml:space="preserve">the </w:t>
      </w:r>
      <w:r w:rsidR="00C505CB">
        <w:rPr>
          <w:rFonts w:ascii="Arial" w:hAnsi="Arial" w:cs="Arial"/>
          <w:lang w:eastAsia="zh-CN"/>
        </w:rPr>
        <w:t xml:space="preserve">following </w:t>
      </w:r>
      <w:r w:rsidR="00EB6CDD">
        <w:rPr>
          <w:rFonts w:ascii="Arial" w:hAnsi="Arial" w:cs="Arial"/>
          <w:lang w:eastAsia="zh-CN"/>
        </w:rPr>
        <w:t xml:space="preserve">security </w:t>
      </w:r>
      <w:r w:rsidR="00C505CB">
        <w:rPr>
          <w:rFonts w:ascii="Arial" w:hAnsi="Arial" w:cs="Arial"/>
          <w:lang w:eastAsia="zh-CN"/>
        </w:rPr>
        <w:t xml:space="preserve">aspects </w:t>
      </w:r>
      <w:r w:rsidR="00466DC4">
        <w:rPr>
          <w:rFonts w:ascii="Arial" w:hAnsi="Arial" w:cs="Arial"/>
          <w:lang w:eastAsia="zh-CN"/>
        </w:rPr>
        <w:t>shall be considered</w:t>
      </w:r>
      <w:r w:rsidR="00C505CB">
        <w:rPr>
          <w:rFonts w:ascii="Arial" w:hAnsi="Arial" w:cs="Arial"/>
          <w:lang w:eastAsia="zh-CN"/>
        </w:rPr>
        <w:t>:</w:t>
      </w:r>
    </w:p>
    <w:p w14:paraId="7F18B79D" w14:textId="5C49B743" w:rsidR="00C505CB" w:rsidRDefault="00EB6CDD" w:rsidP="00C505CB">
      <w:pPr>
        <w:pStyle w:val="ad"/>
        <w:numPr>
          <w:ilvl w:val="0"/>
          <w:numId w:val="6"/>
        </w:numPr>
        <w:ind w:left="1134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Design a new credential provisioning protocol.</w:t>
      </w:r>
    </w:p>
    <w:p w14:paraId="0C5FBB02" w14:textId="66EFE4A3" w:rsidR="00EB6CDD" w:rsidRDefault="00EB6CDD" w:rsidP="00C505CB">
      <w:pPr>
        <w:pStyle w:val="ad"/>
        <w:numPr>
          <w:ilvl w:val="0"/>
          <w:numId w:val="6"/>
        </w:numPr>
        <w:ind w:left="1134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Reuse existing credential provisioning protocol with security </w:t>
      </w:r>
      <w:r w:rsidR="00466DC4">
        <w:rPr>
          <w:rFonts w:ascii="Arial" w:hAnsi="Arial" w:cs="Arial"/>
          <w:lang w:eastAsia="zh-CN"/>
        </w:rPr>
        <w:t>protection:</w:t>
      </w:r>
    </w:p>
    <w:p w14:paraId="4569B66B" w14:textId="1C232BD7" w:rsidR="00466DC4" w:rsidRDefault="00466DC4" w:rsidP="00466DC4">
      <w:pPr>
        <w:pStyle w:val="ad"/>
        <w:numPr>
          <w:ilvl w:val="1"/>
          <w:numId w:val="6"/>
        </w:numPr>
        <w:ind w:left="1560"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uthorization issues between UE and PS.</w:t>
      </w:r>
    </w:p>
    <w:p w14:paraId="5A69F2D4" w14:textId="0C559CCB" w:rsidR="00466DC4" w:rsidRPr="00C505CB" w:rsidRDefault="00466DC4" w:rsidP="00466DC4">
      <w:pPr>
        <w:pStyle w:val="ad"/>
        <w:numPr>
          <w:ilvl w:val="1"/>
          <w:numId w:val="6"/>
        </w:numPr>
        <w:ind w:left="156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Credential protection between UE and PS.</w:t>
      </w:r>
    </w:p>
    <w:p w14:paraId="2DFB54E4" w14:textId="69FB8229" w:rsidR="00D9322C" w:rsidRDefault="00D9322C">
      <w:pPr>
        <w:rPr>
          <w:rFonts w:ascii="Arial" w:hAnsi="Arial" w:cs="Arial"/>
        </w:rPr>
      </w:pPr>
    </w:p>
    <w:p w14:paraId="6F43C2F1" w14:textId="77777777" w:rsidR="00463675" w:rsidRPr="00BC672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9A9C7A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6771B0C9" w14:textId="70BD4A30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 xml:space="preserve">SA </w:t>
      </w:r>
      <w:r w:rsidRPr="007048E2">
        <w:rPr>
          <w:rFonts w:ascii="Arial" w:hAnsi="Arial" w:cs="Arial"/>
          <w:b/>
        </w:rPr>
        <w:t>group.</w:t>
      </w:r>
    </w:p>
    <w:p w14:paraId="0F97FF44" w14:textId="0BD711C6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A51968">
        <w:rPr>
          <w:rFonts w:ascii="Arial" w:hAnsi="Arial" w:cs="Arial"/>
          <w:b/>
        </w:rPr>
        <w:t xml:space="preserve">SA3 requests </w:t>
      </w:r>
      <w:r w:rsidR="008C616C" w:rsidRPr="00A51968">
        <w:rPr>
          <w:rFonts w:ascii="Arial" w:hAnsi="Arial" w:cs="Arial"/>
          <w:b/>
        </w:rPr>
        <w:t>SA</w:t>
      </w:r>
      <w:r w:rsidR="000E6C94" w:rsidRPr="00A51968">
        <w:rPr>
          <w:rFonts w:ascii="Arial" w:hAnsi="Arial" w:cs="Arial"/>
          <w:b/>
        </w:rPr>
        <w:t xml:space="preserve"> </w:t>
      </w:r>
      <w:r w:rsidR="007048E2" w:rsidRPr="00A51968">
        <w:rPr>
          <w:rFonts w:ascii="Arial" w:hAnsi="Arial" w:cs="Arial"/>
          <w:b/>
        </w:rPr>
        <w:t>to</w:t>
      </w:r>
      <w:r w:rsidR="00A51968">
        <w:rPr>
          <w:rFonts w:ascii="Arial" w:hAnsi="Arial" w:cs="Arial"/>
          <w:b/>
        </w:rPr>
        <w:t xml:space="preserve"> give feedback on the</w:t>
      </w:r>
      <w:r w:rsidR="008C616C" w:rsidRPr="00A51968">
        <w:rPr>
          <w:rFonts w:ascii="Arial" w:hAnsi="Arial" w:cs="Arial"/>
          <w:b/>
        </w:rPr>
        <w:t xml:space="preserve"> question</w:t>
      </w:r>
      <w:r w:rsidR="00A51968">
        <w:rPr>
          <w:rFonts w:ascii="Arial" w:hAnsi="Arial" w:cs="Arial"/>
          <w:b/>
        </w:rPr>
        <w:t>s</w:t>
      </w:r>
      <w:bookmarkStart w:id="0" w:name="_GoBack"/>
      <w:bookmarkEnd w:id="0"/>
      <w:r w:rsidR="007048E2" w:rsidRPr="00A51968">
        <w:rPr>
          <w:rFonts w:ascii="Arial" w:hAnsi="Arial" w:cs="Arial"/>
          <w:b/>
        </w:rPr>
        <w:t>.</w:t>
      </w:r>
    </w:p>
    <w:p w14:paraId="55288AE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F667AE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CF83DB5" w14:textId="72442018" w:rsidR="00854A4C" w:rsidRDefault="00855A6E" w:rsidP="00DB67E8">
      <w:pPr>
        <w:tabs>
          <w:tab w:val="left" w:pos="4160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</w:t>
      </w:r>
      <w:r w:rsidR="00E839E0">
        <w:rPr>
          <w:rFonts w:ascii="Arial" w:hAnsi="Arial" w:cs="Arial"/>
          <w:bCs/>
          <w:lang w:val="es-ES"/>
        </w:rPr>
        <w:t>b</w:t>
      </w:r>
      <w:r>
        <w:rPr>
          <w:rFonts w:ascii="Arial" w:hAnsi="Arial" w:cs="Arial"/>
          <w:bCs/>
          <w:lang w:val="es-ES"/>
        </w:rPr>
        <w:t xml:space="preserve">is-e                  </w:t>
      </w:r>
      <w:r w:rsidR="0020241C">
        <w:rPr>
          <w:rFonts w:ascii="Arial" w:hAnsi="Arial" w:cs="Arial"/>
          <w:bCs/>
          <w:lang w:val="es-ES"/>
        </w:rPr>
        <w:tab/>
      </w:r>
      <w:r w:rsidR="0020241C">
        <w:rPr>
          <w:rFonts w:ascii="Arial" w:hAnsi="Arial" w:cs="Arial"/>
          <w:bCs/>
          <w:lang w:val="es-ES"/>
        </w:rPr>
        <w:tab/>
      </w:r>
      <w:r w:rsidR="00E839E0">
        <w:rPr>
          <w:rFonts w:ascii="Arial" w:hAnsi="Arial" w:cs="Arial"/>
          <w:bCs/>
          <w:lang w:val="es-ES"/>
        </w:rPr>
        <w:t>18 - 22 January 2021</w:t>
      </w:r>
      <w:r>
        <w:rPr>
          <w:rFonts w:ascii="Arial" w:hAnsi="Arial" w:cs="Arial"/>
          <w:bCs/>
          <w:lang w:val="es-ES"/>
        </w:rPr>
        <w:t xml:space="preserve">                 </w:t>
      </w:r>
      <w:r w:rsidR="00D9322C">
        <w:rPr>
          <w:rFonts w:ascii="Arial" w:hAnsi="Arial" w:cs="Arial"/>
          <w:bCs/>
          <w:lang w:val="es-ES"/>
        </w:rPr>
        <w:t xml:space="preserve">            </w:t>
      </w:r>
      <w:r w:rsidR="0020241C">
        <w:rPr>
          <w:rFonts w:ascii="Arial" w:hAnsi="Arial" w:cs="Arial"/>
          <w:bCs/>
          <w:lang w:val="es-ES"/>
        </w:rPr>
        <w:tab/>
        <w:t xml:space="preserve">    </w:t>
      </w:r>
      <w:r w:rsidR="00DB67E8">
        <w:rPr>
          <w:rFonts w:ascii="Arial" w:hAnsi="Arial" w:cs="Arial"/>
          <w:bCs/>
          <w:lang w:val="es-ES"/>
        </w:rPr>
        <w:tab/>
      </w:r>
      <w:r w:rsidR="0020241C">
        <w:rPr>
          <w:rFonts w:ascii="Arial" w:hAnsi="Arial" w:cs="Arial"/>
          <w:bCs/>
          <w:lang w:val="es-ES"/>
        </w:rPr>
        <w:t>e-meeting</w:t>
      </w:r>
    </w:p>
    <w:p w14:paraId="061957C0" w14:textId="13E097C9" w:rsidR="000E6C94" w:rsidRPr="000E6C94" w:rsidRDefault="000E6C94" w:rsidP="00A13D73">
      <w:pPr>
        <w:tabs>
          <w:tab w:val="left" w:pos="4160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 xml:space="preserve">SA3#102-e        </w:t>
      </w:r>
      <w:r>
        <w:rPr>
          <w:rFonts w:ascii="Arial" w:hAnsi="Arial" w:cs="Arial"/>
          <w:bCs/>
          <w:lang w:val="es-ES"/>
        </w:rPr>
        <w:tab/>
      </w:r>
      <w:r w:rsidR="0020241C">
        <w:rPr>
          <w:rFonts w:ascii="Arial" w:hAnsi="Arial" w:cs="Arial"/>
          <w:bCs/>
          <w:lang w:val="es-ES"/>
        </w:rPr>
        <w:tab/>
      </w:r>
      <w:r w:rsidR="00D9322C" w:rsidRPr="0036596D">
        <w:rPr>
          <w:rFonts w:ascii="Arial" w:hAnsi="Arial" w:cs="Arial"/>
          <w:bCs/>
          <w:lang w:val="es-ES"/>
        </w:rPr>
        <w:t>22 Feburary – 5 March</w:t>
      </w:r>
      <w:r w:rsidRPr="0036596D">
        <w:rPr>
          <w:rFonts w:ascii="Arial" w:hAnsi="Arial" w:cs="Arial"/>
          <w:bCs/>
          <w:lang w:val="es-ES"/>
        </w:rPr>
        <w:t xml:space="preserve"> 2021</w:t>
      </w:r>
      <w:r>
        <w:rPr>
          <w:rFonts w:ascii="Arial" w:hAnsi="Arial" w:cs="Arial"/>
          <w:bCs/>
          <w:lang w:val="es-ES"/>
        </w:rPr>
        <w:t xml:space="preserve">                 </w:t>
      </w:r>
      <w:r w:rsidR="0020241C">
        <w:rPr>
          <w:rFonts w:ascii="Arial" w:hAnsi="Arial" w:cs="Arial"/>
          <w:bCs/>
          <w:lang w:val="es-ES"/>
        </w:rPr>
        <w:tab/>
        <w:t xml:space="preserve">    </w:t>
      </w:r>
      <w:r w:rsidR="00DB67E8">
        <w:rPr>
          <w:rFonts w:ascii="Arial" w:hAnsi="Arial" w:cs="Arial"/>
          <w:bCs/>
          <w:lang w:val="es-ES"/>
        </w:rPr>
        <w:tab/>
      </w:r>
      <w:r w:rsidR="0020241C">
        <w:rPr>
          <w:rFonts w:ascii="Arial" w:hAnsi="Arial" w:cs="Arial"/>
          <w:bCs/>
          <w:lang w:val="es-ES"/>
        </w:rPr>
        <w:t>e-meeting</w:t>
      </w:r>
    </w:p>
    <w:sectPr w:rsidR="000E6C94" w:rsidRPr="000E6C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F4FCE" w14:textId="77777777" w:rsidR="003D118E" w:rsidRDefault="003D118E">
      <w:r>
        <w:separator/>
      </w:r>
    </w:p>
  </w:endnote>
  <w:endnote w:type="continuationSeparator" w:id="0">
    <w:p w14:paraId="29B9DEDF" w14:textId="77777777" w:rsidR="003D118E" w:rsidRDefault="003D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B7D16" w14:textId="77777777" w:rsidR="003D118E" w:rsidRDefault="003D118E">
      <w:r>
        <w:separator/>
      </w:r>
    </w:p>
  </w:footnote>
  <w:footnote w:type="continuationSeparator" w:id="0">
    <w:p w14:paraId="0F76278B" w14:textId="77777777" w:rsidR="003D118E" w:rsidRDefault="003D1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5B129D"/>
    <w:multiLevelType w:val="hybridMultilevel"/>
    <w:tmpl w:val="D18C8882"/>
    <w:lvl w:ilvl="0" w:tplc="B340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9C60CA1"/>
    <w:multiLevelType w:val="hybridMultilevel"/>
    <w:tmpl w:val="5D4A668E"/>
    <w:lvl w:ilvl="0" w:tplc="7248B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5033C"/>
    <w:rsid w:val="00055E61"/>
    <w:rsid w:val="00061AEF"/>
    <w:rsid w:val="000675CF"/>
    <w:rsid w:val="00087891"/>
    <w:rsid w:val="000E6967"/>
    <w:rsid w:val="000E6C94"/>
    <w:rsid w:val="00110F60"/>
    <w:rsid w:val="00111B44"/>
    <w:rsid w:val="00113B91"/>
    <w:rsid w:val="0011406C"/>
    <w:rsid w:val="00140BF3"/>
    <w:rsid w:val="0014395A"/>
    <w:rsid w:val="00152407"/>
    <w:rsid w:val="001A16DF"/>
    <w:rsid w:val="001A52C4"/>
    <w:rsid w:val="001D78DC"/>
    <w:rsid w:val="0020241C"/>
    <w:rsid w:val="00203910"/>
    <w:rsid w:val="0020797F"/>
    <w:rsid w:val="0022195F"/>
    <w:rsid w:val="002343E0"/>
    <w:rsid w:val="00237431"/>
    <w:rsid w:val="0024384A"/>
    <w:rsid w:val="00243DA8"/>
    <w:rsid w:val="00247F27"/>
    <w:rsid w:val="00276AA3"/>
    <w:rsid w:val="002A4D53"/>
    <w:rsid w:val="002D2E86"/>
    <w:rsid w:val="002F54D1"/>
    <w:rsid w:val="00303632"/>
    <w:rsid w:val="00303CA0"/>
    <w:rsid w:val="00317291"/>
    <w:rsid w:val="003228C6"/>
    <w:rsid w:val="00323434"/>
    <w:rsid w:val="00323839"/>
    <w:rsid w:val="003270B9"/>
    <w:rsid w:val="00335732"/>
    <w:rsid w:val="00350C55"/>
    <w:rsid w:val="00352216"/>
    <w:rsid w:val="0036596D"/>
    <w:rsid w:val="00380464"/>
    <w:rsid w:val="00390857"/>
    <w:rsid w:val="00392078"/>
    <w:rsid w:val="003C4817"/>
    <w:rsid w:val="003D118E"/>
    <w:rsid w:val="003E6FAA"/>
    <w:rsid w:val="004250C3"/>
    <w:rsid w:val="004317CE"/>
    <w:rsid w:val="0044319F"/>
    <w:rsid w:val="00463675"/>
    <w:rsid w:val="00466DC4"/>
    <w:rsid w:val="004943E5"/>
    <w:rsid w:val="004B069F"/>
    <w:rsid w:val="004B2971"/>
    <w:rsid w:val="00512ACF"/>
    <w:rsid w:val="0052555D"/>
    <w:rsid w:val="005358D9"/>
    <w:rsid w:val="00544B6A"/>
    <w:rsid w:val="005640C3"/>
    <w:rsid w:val="0057333E"/>
    <w:rsid w:val="0058033A"/>
    <w:rsid w:val="005845CC"/>
    <w:rsid w:val="005A246C"/>
    <w:rsid w:val="005B58E4"/>
    <w:rsid w:val="005C4464"/>
    <w:rsid w:val="005F0F50"/>
    <w:rsid w:val="005F2DF0"/>
    <w:rsid w:val="0060465C"/>
    <w:rsid w:val="00604761"/>
    <w:rsid w:val="006072FA"/>
    <w:rsid w:val="00611454"/>
    <w:rsid w:val="006217EF"/>
    <w:rsid w:val="00626CFB"/>
    <w:rsid w:val="00630E32"/>
    <w:rsid w:val="006524DB"/>
    <w:rsid w:val="00657F68"/>
    <w:rsid w:val="00663B5C"/>
    <w:rsid w:val="00665B46"/>
    <w:rsid w:val="00671DA4"/>
    <w:rsid w:val="00681D4C"/>
    <w:rsid w:val="00694767"/>
    <w:rsid w:val="006A1160"/>
    <w:rsid w:val="006A281C"/>
    <w:rsid w:val="006B0ADD"/>
    <w:rsid w:val="006C3C69"/>
    <w:rsid w:val="007048E2"/>
    <w:rsid w:val="007079DD"/>
    <w:rsid w:val="00757CAC"/>
    <w:rsid w:val="007A231D"/>
    <w:rsid w:val="007D0909"/>
    <w:rsid w:val="007E055A"/>
    <w:rsid w:val="007E26BA"/>
    <w:rsid w:val="007F6CBF"/>
    <w:rsid w:val="0082438C"/>
    <w:rsid w:val="0083775F"/>
    <w:rsid w:val="00843D27"/>
    <w:rsid w:val="00846332"/>
    <w:rsid w:val="00853150"/>
    <w:rsid w:val="00854418"/>
    <w:rsid w:val="00854A4C"/>
    <w:rsid w:val="00855A6E"/>
    <w:rsid w:val="00876A59"/>
    <w:rsid w:val="008A1EF1"/>
    <w:rsid w:val="008C2E84"/>
    <w:rsid w:val="008C616C"/>
    <w:rsid w:val="008E56D8"/>
    <w:rsid w:val="008F5623"/>
    <w:rsid w:val="00902C5D"/>
    <w:rsid w:val="00923E7C"/>
    <w:rsid w:val="009316F5"/>
    <w:rsid w:val="0093280E"/>
    <w:rsid w:val="00955A5C"/>
    <w:rsid w:val="009830BD"/>
    <w:rsid w:val="009B2A3D"/>
    <w:rsid w:val="009B6B80"/>
    <w:rsid w:val="009D2270"/>
    <w:rsid w:val="009D39F8"/>
    <w:rsid w:val="009E4C31"/>
    <w:rsid w:val="00A0477C"/>
    <w:rsid w:val="00A10058"/>
    <w:rsid w:val="00A11B98"/>
    <w:rsid w:val="00A13D73"/>
    <w:rsid w:val="00A16857"/>
    <w:rsid w:val="00A23D1E"/>
    <w:rsid w:val="00A248E5"/>
    <w:rsid w:val="00A25B42"/>
    <w:rsid w:val="00A3184F"/>
    <w:rsid w:val="00A33173"/>
    <w:rsid w:val="00A51968"/>
    <w:rsid w:val="00A52E7A"/>
    <w:rsid w:val="00A60510"/>
    <w:rsid w:val="00A87BC1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C6729"/>
    <w:rsid w:val="00BD64F3"/>
    <w:rsid w:val="00C25A22"/>
    <w:rsid w:val="00C33DD7"/>
    <w:rsid w:val="00C505CB"/>
    <w:rsid w:val="00C5455F"/>
    <w:rsid w:val="00C5683F"/>
    <w:rsid w:val="00C64F60"/>
    <w:rsid w:val="00C73006"/>
    <w:rsid w:val="00C93AA6"/>
    <w:rsid w:val="00CA4ACA"/>
    <w:rsid w:val="00CB220E"/>
    <w:rsid w:val="00CE12C3"/>
    <w:rsid w:val="00CF1C48"/>
    <w:rsid w:val="00D137AD"/>
    <w:rsid w:val="00D23BC0"/>
    <w:rsid w:val="00D44207"/>
    <w:rsid w:val="00D64B84"/>
    <w:rsid w:val="00D81F8E"/>
    <w:rsid w:val="00D863B0"/>
    <w:rsid w:val="00D9322C"/>
    <w:rsid w:val="00DB67E8"/>
    <w:rsid w:val="00DE73B6"/>
    <w:rsid w:val="00E07A35"/>
    <w:rsid w:val="00E42CC7"/>
    <w:rsid w:val="00E45FFD"/>
    <w:rsid w:val="00E54C91"/>
    <w:rsid w:val="00E653F7"/>
    <w:rsid w:val="00E839E0"/>
    <w:rsid w:val="00E83F65"/>
    <w:rsid w:val="00E84DA8"/>
    <w:rsid w:val="00E9026B"/>
    <w:rsid w:val="00EB592B"/>
    <w:rsid w:val="00EB678C"/>
    <w:rsid w:val="00EB6CDD"/>
    <w:rsid w:val="00EC4403"/>
    <w:rsid w:val="00EF751A"/>
    <w:rsid w:val="00F07F27"/>
    <w:rsid w:val="00F118FE"/>
    <w:rsid w:val="00F16CE2"/>
    <w:rsid w:val="00F3124E"/>
    <w:rsid w:val="00F44280"/>
    <w:rsid w:val="00F61C85"/>
    <w:rsid w:val="00F71DC5"/>
    <w:rsid w:val="00FA1FB7"/>
    <w:rsid w:val="00FA4529"/>
    <w:rsid w:val="00FB458C"/>
    <w:rsid w:val="00FB5568"/>
    <w:rsid w:val="00FC3251"/>
    <w:rsid w:val="00FC382A"/>
    <w:rsid w:val="00FC4DAD"/>
    <w:rsid w:val="00FC4F4A"/>
    <w:rsid w:val="00FD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D2EDE"/>
  <w15:docId w15:val="{3DBBAB22-3322-4553-AB7C-F3E1BF07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paragraph" w:styleId="ad">
    <w:name w:val="List Paragraph"/>
    <w:basedOn w:val="a"/>
    <w:uiPriority w:val="34"/>
    <w:qFormat/>
    <w:rsid w:val="00FD7E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Change2</cp:lastModifiedBy>
  <cp:revision>45</cp:revision>
  <cp:lastPrinted>2002-04-23T13:10:00Z</cp:lastPrinted>
  <dcterms:created xsi:type="dcterms:W3CDTF">2020-10-16T11:54:00Z</dcterms:created>
  <dcterms:modified xsi:type="dcterms:W3CDTF">2020-10-30T08:56:00Z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(3)heiqRruo5YMZyr66s/DxyyR7O0QhzKNba+25UDo0Bm3ZDPQXBrhtJXErn3JVyAydFj29XmOq
kXkY29wI1R+2Caj/EzSmqm1qA5dORmot8YD4USNtfrhjzwOXhaQoNfRSXg+UWe17o867bBRJ
vXN6H3hu1cSxqP8mEw+XoWQDsyWs4T+Du1TYgdMxpXhTHgH9AdKBf3zwLfARzuV7dJskfFm/
etpo0KtvyG46KSKYRA</vt:lpwstr>
  </property>
  <property fmtid="{D5CDD505-2E9C-101B-9397-08002B2CF9AE}" pid="3" name="_2015_ms_pID_7253431">
    <vt:lpwstr>KXzfAGUNLmJk6SHeBpgE6s2k1G56ikiUBSfvyBUtV44+Gu1Unlc5//
EJJA8CrPzxRCc7PTPGEpvjgwApPpSD+0HsUX46sgxzUnzpGCvFMpzzCugsJwhxsTa9aZ9vVX
WCUHiGwdpypy6SLGNk8zF3wkPddFZTq9h51jRVSpiVhLLvAW5Sp1Alm6K0HhSmPH2G/uPEpg
hdHsLcsvveiWETRrLgkzzQtLm2T7Adl79IV2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1603721635</vt:lpwstr>
  </property>
</Properties>
</file>